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20B5A">
      <w:pPr>
        <w:spacing w:after="0"/>
        <w:ind w:left="708" w:firstLine="6521"/>
        <w:rPr>
          <w:rFonts w:ascii="Times New Roman" w:hAnsi="Times New Roman" w:cs="Times New Roman"/>
          <w:sz w:val="18"/>
          <w:szCs w:val="18"/>
        </w:rPr>
      </w:pPr>
    </w:p>
    <w:p w14:paraId="3F2D8D0E">
      <w:pPr>
        <w:spacing w:after="0"/>
        <w:ind w:left="708" w:firstLine="6521"/>
        <w:rPr>
          <w:rFonts w:ascii="Times New Roman" w:hAnsi="Times New Roman" w:cs="Times New Roman"/>
          <w:sz w:val="18"/>
          <w:szCs w:val="18"/>
        </w:rPr>
      </w:pPr>
    </w:p>
    <w:p w14:paraId="5643C660">
      <w:pPr>
        <w:spacing w:after="0"/>
        <w:ind w:left="708" w:firstLine="652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УТВЕРЖДАЮ</w:t>
      </w:r>
    </w:p>
    <w:p w14:paraId="48CAC36C">
      <w:pPr>
        <w:spacing w:after="0"/>
        <w:ind w:left="708"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.директор МБОУ «Нижнечекурская сош»</w:t>
      </w:r>
    </w:p>
    <w:p w14:paraId="79DF0328">
      <w:pPr>
        <w:spacing w:after="0"/>
        <w:ind w:left="708"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приказ №</w:t>
      </w:r>
      <w:r>
        <w:rPr>
          <w:rFonts w:hint="default" w:ascii="Times New Roman" w:hAnsi="Times New Roman" w:cs="Times New Roman"/>
          <w:sz w:val="18"/>
          <w:szCs w:val="18"/>
          <w:lang w:val="ru-RU"/>
        </w:rPr>
        <w:t xml:space="preserve">78 </w:t>
      </w:r>
      <w:r>
        <w:rPr>
          <w:rFonts w:ascii="Times New Roman" w:hAnsi="Times New Roman" w:cs="Times New Roman"/>
          <w:sz w:val="18"/>
          <w:szCs w:val="18"/>
        </w:rPr>
        <w:t xml:space="preserve">от </w:t>
      </w:r>
      <w:r>
        <w:rPr>
          <w:rFonts w:hint="default" w:ascii="Times New Roman" w:hAnsi="Times New Roman" w:cs="Times New Roman"/>
          <w:sz w:val="18"/>
          <w:szCs w:val="18"/>
          <w:lang w:val="ru-RU"/>
        </w:rPr>
        <w:t>28.08</w:t>
      </w:r>
      <w:r>
        <w:rPr>
          <w:rFonts w:ascii="Times New Roman" w:hAnsi="Times New Roman" w:cs="Times New Roman"/>
          <w:sz w:val="18"/>
          <w:szCs w:val="18"/>
        </w:rPr>
        <w:t>2025 г.</w:t>
      </w:r>
    </w:p>
    <w:p w14:paraId="75F0D816">
      <w:pPr>
        <w:spacing w:after="240"/>
        <w:ind w:left="887" w:leftChars="403" w:firstLine="3851" w:firstLineChars="21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</w:t>
      </w:r>
      <w:r>
        <w:drawing>
          <wp:inline distT="0" distB="0" distL="114300" distR="114300">
            <wp:extent cx="1234440" cy="550545"/>
            <wp:effectExtent l="0" t="0" r="0" b="1333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8"/>
          <w:szCs w:val="18"/>
        </w:rPr>
        <w:t xml:space="preserve">_____ 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>А.Р.Шигабутдинова</w:t>
      </w:r>
    </w:p>
    <w:p w14:paraId="2F0F1D34">
      <w:pPr>
        <w:spacing w:after="0"/>
        <w:ind w:left="1981" w:firstLine="851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ГОДОВОЙ КАЛЕНДАРНЫЙ УЧЕБНЫЙ ГРАФИК</w:t>
      </w:r>
    </w:p>
    <w:p w14:paraId="3A95F095">
      <w:pPr>
        <w:spacing w:after="0"/>
        <w:ind w:left="1273" w:firstLine="70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МБОУ Нижнечекурская сош» на 2025-2026 учебный год</w:t>
      </w:r>
    </w:p>
    <w:p w14:paraId="659B6DBF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  <w:sectPr>
          <w:pgSz w:w="11906" w:h="16838"/>
          <w:pgMar w:top="142" w:right="720" w:bottom="720" w:left="720" w:header="708" w:footer="708" w:gutter="0"/>
          <w:cols w:space="708" w:num="1"/>
          <w:docGrid w:linePitch="360" w:charSpace="0"/>
        </w:sectPr>
      </w:pPr>
    </w:p>
    <w:p w14:paraId="311839A7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13912E8C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Начало 2025-2026учебного года: 1 сентября 2025 года</w:t>
      </w:r>
    </w:p>
    <w:p w14:paraId="0AF11C52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265C730D">
      <w:pPr>
        <w:spacing w:after="0"/>
        <w:ind w:right="-56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Продолжительность учебного года:</w:t>
      </w:r>
    </w:p>
    <w:p w14:paraId="67AC0A03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 класс – 33 недели   </w:t>
      </w:r>
    </w:p>
    <w:p w14:paraId="52D7F473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во 2-4 классах –не менее 34 недель                                                                                                                    </w:t>
      </w:r>
    </w:p>
    <w:p w14:paraId="6D23CF23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5-8, 10 классы – 35 недель</w:t>
      </w:r>
    </w:p>
    <w:p w14:paraId="13E7AED3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9,11 классы – 34 недель</w:t>
      </w:r>
    </w:p>
    <w:p w14:paraId="4B71C610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Продолжительность учебных периодов:        </w:t>
      </w:r>
    </w:p>
    <w:p w14:paraId="2F342291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Учебный год делится на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>
        <w:rPr>
          <w:rFonts w:ascii="Times New Roman" w:hAnsi="Times New Roman" w:cs="Times New Roman"/>
          <w:b/>
          <w:sz w:val="18"/>
          <w:szCs w:val="18"/>
        </w:rPr>
        <w:t xml:space="preserve"> и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II</w:t>
      </w:r>
      <w:r>
        <w:rPr>
          <w:rFonts w:ascii="Times New Roman" w:hAnsi="Times New Roman" w:cs="Times New Roman"/>
          <w:b/>
          <w:sz w:val="18"/>
          <w:szCs w:val="18"/>
        </w:rPr>
        <w:t xml:space="preserve"> уровнях образования           </w:t>
      </w:r>
    </w:p>
    <w:p w14:paraId="277ACA2E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на 4 четверти                   </w:t>
      </w:r>
    </w:p>
    <w:p w14:paraId="79D1D20D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 четверть – 02.09.202</w:t>
      </w:r>
      <w:r>
        <w:rPr>
          <w:rFonts w:hint="default" w:ascii="Times New Roman" w:hAnsi="Times New Roman" w:cs="Times New Roman"/>
          <w:sz w:val="18"/>
          <w:szCs w:val="18"/>
          <w:lang w:val="ru-RU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– 27.10.202</w:t>
      </w:r>
      <w:r>
        <w:rPr>
          <w:rFonts w:hint="default" w:ascii="Times New Roman" w:hAnsi="Times New Roman" w:cs="Times New Roman"/>
          <w:sz w:val="18"/>
          <w:szCs w:val="18"/>
          <w:lang w:val="ru-RU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;   </w:t>
      </w:r>
    </w:p>
    <w:p w14:paraId="00295C8D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 четверть – 07.11.202</w:t>
      </w:r>
      <w:r>
        <w:rPr>
          <w:rFonts w:hint="default" w:ascii="Times New Roman" w:hAnsi="Times New Roman" w:cs="Times New Roman"/>
          <w:sz w:val="18"/>
          <w:szCs w:val="18"/>
          <w:lang w:val="ru-RU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– 29.12.202</w:t>
      </w:r>
      <w:r>
        <w:rPr>
          <w:rFonts w:hint="default" w:ascii="Times New Roman" w:hAnsi="Times New Roman" w:cs="Times New Roman"/>
          <w:sz w:val="18"/>
          <w:szCs w:val="18"/>
          <w:lang w:val="ru-RU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; </w:t>
      </w:r>
    </w:p>
    <w:p w14:paraId="6A333E70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 четверть – 09.01.202</w:t>
      </w:r>
      <w:r>
        <w:rPr>
          <w:rFonts w:hint="default" w:ascii="Times New Roman" w:hAnsi="Times New Roman" w:cs="Times New Roman"/>
          <w:sz w:val="18"/>
          <w:szCs w:val="18"/>
          <w:lang w:val="ru-RU"/>
        </w:rPr>
        <w:t>6</w:t>
      </w:r>
      <w:r>
        <w:rPr>
          <w:rFonts w:ascii="Times New Roman" w:hAnsi="Times New Roman" w:cs="Times New Roman"/>
          <w:sz w:val="18"/>
          <w:szCs w:val="18"/>
        </w:rPr>
        <w:t xml:space="preserve"> – 24.03.202</w:t>
      </w:r>
      <w:r>
        <w:rPr>
          <w:rFonts w:hint="default" w:ascii="Times New Roman" w:hAnsi="Times New Roman" w:cs="Times New Roman"/>
          <w:sz w:val="18"/>
          <w:szCs w:val="18"/>
          <w:lang w:val="ru-RU"/>
        </w:rPr>
        <w:t>6</w:t>
      </w:r>
      <w:r>
        <w:rPr>
          <w:rFonts w:ascii="Times New Roman" w:hAnsi="Times New Roman" w:cs="Times New Roman"/>
          <w:sz w:val="18"/>
          <w:szCs w:val="18"/>
        </w:rPr>
        <w:t xml:space="preserve">;    </w:t>
      </w:r>
    </w:p>
    <w:p w14:paraId="3346E67C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 четверть – 01.04.202</w:t>
      </w:r>
      <w:r>
        <w:rPr>
          <w:rFonts w:hint="default" w:ascii="Times New Roman" w:hAnsi="Times New Roman" w:cs="Times New Roman"/>
          <w:sz w:val="18"/>
          <w:szCs w:val="18"/>
          <w:lang w:val="ru-RU"/>
        </w:rPr>
        <w:t>6</w:t>
      </w:r>
      <w:r>
        <w:rPr>
          <w:rFonts w:ascii="Times New Roman" w:hAnsi="Times New Roman" w:cs="Times New Roman"/>
          <w:sz w:val="18"/>
          <w:szCs w:val="18"/>
        </w:rPr>
        <w:t xml:space="preserve"> – 26.05.202</w:t>
      </w:r>
      <w:r>
        <w:rPr>
          <w:rFonts w:hint="default" w:ascii="Times New Roman" w:hAnsi="Times New Roman" w:cs="Times New Roman"/>
          <w:sz w:val="18"/>
          <w:szCs w:val="18"/>
          <w:lang w:val="ru-RU"/>
        </w:rPr>
        <w:t>6</w:t>
      </w:r>
      <w:r>
        <w:rPr>
          <w:rFonts w:ascii="Times New Roman" w:hAnsi="Times New Roman" w:cs="Times New Roman"/>
          <w:sz w:val="18"/>
          <w:szCs w:val="18"/>
        </w:rPr>
        <w:t xml:space="preserve">;        </w:t>
      </w:r>
    </w:p>
    <w:p w14:paraId="3EBA5437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</w:p>
    <w:p w14:paraId="09CD87CA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На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III</w:t>
      </w:r>
      <w:r>
        <w:rPr>
          <w:rFonts w:ascii="Times New Roman" w:hAnsi="Times New Roman" w:cs="Times New Roman"/>
          <w:b/>
          <w:sz w:val="18"/>
          <w:szCs w:val="18"/>
        </w:rPr>
        <w:t xml:space="preserve"> уровне образования учебный год</w:t>
      </w:r>
    </w:p>
    <w:p w14:paraId="51D7B7E0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делится на 2 полугодия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</w:p>
    <w:p w14:paraId="1E68FA04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 полугодие – 01.09.2025 – 31.12.2025;         </w:t>
      </w:r>
    </w:p>
    <w:p w14:paraId="7E445C15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 полугодие – 12.01.2026 – 26.05.2026.</w:t>
      </w:r>
    </w:p>
    <w:p w14:paraId="5A672503">
      <w:pPr>
        <w:spacing w:after="0"/>
        <w:ind w:right="-568"/>
        <w:rPr>
          <w:rFonts w:ascii="Times New Roman" w:hAnsi="Times New Roman" w:cs="Times New Roman"/>
          <w:sz w:val="18"/>
          <w:szCs w:val="18"/>
        </w:rPr>
      </w:pPr>
    </w:p>
    <w:p w14:paraId="25F1EFEF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3B8F01FE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Окончание учебного года: Для 1,9,11 классов </w:t>
      </w:r>
      <w:r>
        <w:rPr>
          <w:rFonts w:ascii="Times New Roman" w:hAnsi="Times New Roman" w:cs="Times New Roman"/>
          <w:sz w:val="18"/>
          <w:szCs w:val="18"/>
        </w:rPr>
        <w:t>по приказам МО и НРТ о сроках ГИА</w:t>
      </w:r>
    </w:p>
    <w:p w14:paraId="18A016BA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Для 1, 2-8 и 10 классов до 26  мая 2026 года.</w:t>
      </w:r>
    </w:p>
    <w:p w14:paraId="539F41EF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4C2D8D50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Продолжительность учебного недели:</w:t>
      </w:r>
    </w:p>
    <w:p w14:paraId="1CFB3EF1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для учащихся 1 класса – 5 дней</w:t>
      </w:r>
    </w:p>
    <w:p w14:paraId="208FE64B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для учащихся 2-11 классов – 6  дней</w:t>
      </w:r>
    </w:p>
    <w:p w14:paraId="1CDB0993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</w:p>
    <w:p w14:paraId="2D01C5A2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Сменность:</w:t>
      </w:r>
      <w:r>
        <w:rPr>
          <w:rFonts w:ascii="Times New Roman" w:hAnsi="Times New Roman" w:cs="Times New Roman"/>
          <w:sz w:val="18"/>
          <w:szCs w:val="18"/>
        </w:rPr>
        <w:t xml:space="preserve"> занятия проходят в первую смену</w:t>
      </w:r>
    </w:p>
    <w:p w14:paraId="1251585E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534C27FD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Сроки и продолжительность каникул:</w:t>
      </w:r>
    </w:p>
    <w:p w14:paraId="3FAB4679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осенние каникулы – с 27.10.2025 по 06.11.2025г. (11 дней)</w:t>
      </w:r>
    </w:p>
    <w:p w14:paraId="2D0C7EE0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зимние каникулы – с 31.12.2025 по 11.01.2026г. (12 дней)</w:t>
      </w:r>
    </w:p>
    <w:p w14:paraId="432B1F67">
      <w:pPr>
        <w:spacing w:after="0"/>
        <w:ind w:left="-567" w:right="-568" w:firstLine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дополнительные недельные каникулы для учащихся 1-ого класса –</w:t>
      </w:r>
    </w:p>
    <w:p w14:paraId="36A85038">
      <w:pPr>
        <w:spacing w:after="0"/>
        <w:ind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 14.02.2026 по 22.02.2025г. (7 дней)</w:t>
      </w:r>
    </w:p>
    <w:p w14:paraId="2D25D242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весенние каникулы – с 28.03.2026 по 05.04.2026г. (9 дней).</w:t>
      </w:r>
    </w:p>
    <w:p w14:paraId="4D5E1511">
      <w:pPr>
        <w:spacing w:after="0"/>
        <w:ind w:left="-42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Начало летних каникулы в соответствии с годовым календарным графиком образовательной итоговой аттестации и расписанием экзаменов государственной итоговой аттестации</w:t>
      </w:r>
    </w:p>
    <w:p w14:paraId="6DA43AF0">
      <w:pPr>
        <w:spacing w:after="0"/>
        <w:ind w:left="708" w:right="-568" w:hanging="1276"/>
        <w:rPr>
          <w:rFonts w:ascii="Times New Roman" w:hAnsi="Times New Roman" w:cs="Times New Roman"/>
          <w:sz w:val="18"/>
          <w:szCs w:val="18"/>
        </w:rPr>
      </w:pPr>
    </w:p>
    <w:p w14:paraId="668881CC">
      <w:pPr>
        <w:spacing w:after="0"/>
        <w:ind w:right="-568"/>
        <w:rPr>
          <w:rFonts w:ascii="Times New Roman" w:hAnsi="Times New Roman" w:cs="Times New Roman"/>
          <w:sz w:val="18"/>
          <w:szCs w:val="18"/>
        </w:rPr>
        <w:sectPr>
          <w:type w:val="continuous"/>
          <w:pgSz w:w="11906" w:h="16838"/>
          <w:pgMar w:top="720" w:right="720" w:bottom="720" w:left="720" w:header="708" w:footer="708" w:gutter="0"/>
          <w:cols w:space="1702" w:num="2"/>
          <w:docGrid w:linePitch="360" w:charSpace="0"/>
        </w:sectPr>
      </w:pPr>
    </w:p>
    <w:p w14:paraId="6C4EE870">
      <w:pPr>
        <w:spacing w:after="0"/>
        <w:ind w:right="-568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На период школьных каникул</w:t>
      </w:r>
    </w:p>
    <w:p w14:paraId="551F83E7">
      <w:pPr>
        <w:spacing w:after="0"/>
        <w:ind w:left="708" w:right="-568" w:hanging="1276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приказом директора устанавливается особый график работы образовательного учреждения</w:t>
      </w:r>
    </w:p>
    <w:p w14:paraId="1959BEB3">
      <w:pPr>
        <w:spacing w:after="0"/>
        <w:ind w:left="708" w:right="-568" w:hanging="1276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1 класс</w:t>
      </w:r>
    </w:p>
    <w:p w14:paraId="0F680DDF">
      <w:pPr>
        <w:spacing w:after="0"/>
        <w:ind w:left="708" w:right="-568" w:hanging="1276"/>
        <w:jc w:val="center"/>
        <w:rPr>
          <w:rFonts w:ascii="Times New Roman" w:hAnsi="Times New Roman" w:cs="Times New Roman"/>
          <w:b/>
          <w:sz w:val="18"/>
          <w:szCs w:val="18"/>
        </w:rPr>
        <w:sectPr>
          <w:type w:val="continuous"/>
          <w:pgSz w:w="11906" w:h="16838"/>
          <w:pgMar w:top="1134" w:right="850" w:bottom="1134" w:left="1701" w:header="708" w:footer="708" w:gutter="0"/>
          <w:cols w:space="2837" w:num="1" w:sep="1"/>
          <w:docGrid w:linePitch="360" w:charSpace="0"/>
        </w:sectPr>
      </w:pPr>
    </w:p>
    <w:p w14:paraId="4B3EA6CB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Расписание звонков</w:t>
      </w:r>
    </w:p>
    <w:tbl>
      <w:tblPr>
        <w:tblStyle w:val="5"/>
        <w:tblW w:w="5935" w:type="dxa"/>
        <w:tblInd w:w="-12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993"/>
        <w:gridCol w:w="992"/>
        <w:gridCol w:w="709"/>
        <w:gridCol w:w="850"/>
        <w:gridCol w:w="993"/>
        <w:gridCol w:w="708"/>
      </w:tblGrid>
      <w:tr w14:paraId="63D3F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bottom w:val="nil"/>
            </w:tcBorders>
          </w:tcPr>
          <w:p w14:paraId="4BD0EC92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№</w:t>
            </w:r>
          </w:p>
        </w:tc>
        <w:tc>
          <w:tcPr>
            <w:tcW w:w="1985" w:type="dxa"/>
            <w:gridSpan w:val="2"/>
            <w:tcBorders>
              <w:bottom w:val="single" w:color="auto" w:sz="4" w:space="0"/>
              <w:right w:val="nil"/>
            </w:tcBorders>
          </w:tcPr>
          <w:p w14:paraId="1C9BF727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2-4 классы</w:t>
            </w:r>
          </w:p>
        </w:tc>
        <w:tc>
          <w:tcPr>
            <w:tcW w:w="709" w:type="dxa"/>
            <w:tcBorders>
              <w:left w:val="nil"/>
            </w:tcBorders>
          </w:tcPr>
          <w:p w14:paraId="024D514E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</w:tcPr>
          <w:p w14:paraId="124F5EC8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5-11 классы</w:t>
            </w:r>
          </w:p>
        </w:tc>
        <w:tc>
          <w:tcPr>
            <w:tcW w:w="708" w:type="dxa"/>
            <w:tcBorders>
              <w:left w:val="nil"/>
              <w:right w:val="single" w:color="auto" w:sz="2" w:space="0"/>
            </w:tcBorders>
          </w:tcPr>
          <w:p w14:paraId="4711DF92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14:paraId="44278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op w:val="nil"/>
            </w:tcBorders>
          </w:tcPr>
          <w:p w14:paraId="2B9E8CEA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урока</w:t>
            </w:r>
          </w:p>
        </w:tc>
        <w:tc>
          <w:tcPr>
            <w:tcW w:w="993" w:type="dxa"/>
            <w:tcBorders>
              <w:top w:val="single" w:color="auto" w:sz="4" w:space="0"/>
            </w:tcBorders>
          </w:tcPr>
          <w:p w14:paraId="615D496A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Пон.</w:t>
            </w:r>
          </w:p>
        </w:tc>
        <w:tc>
          <w:tcPr>
            <w:tcW w:w="992" w:type="dxa"/>
          </w:tcPr>
          <w:p w14:paraId="36D42559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Вт-сб</w:t>
            </w:r>
          </w:p>
        </w:tc>
        <w:tc>
          <w:tcPr>
            <w:tcW w:w="709" w:type="dxa"/>
          </w:tcPr>
          <w:p w14:paraId="62EA627D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Перем-</w:t>
            </w:r>
          </w:p>
          <w:p w14:paraId="6CF508E0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ена</w:t>
            </w:r>
          </w:p>
        </w:tc>
        <w:tc>
          <w:tcPr>
            <w:tcW w:w="850" w:type="dxa"/>
          </w:tcPr>
          <w:p w14:paraId="13F6B476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Пон.</w:t>
            </w:r>
          </w:p>
        </w:tc>
        <w:tc>
          <w:tcPr>
            <w:tcW w:w="993" w:type="dxa"/>
          </w:tcPr>
          <w:p w14:paraId="65B983F8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Вт.-сб</w:t>
            </w:r>
          </w:p>
        </w:tc>
        <w:tc>
          <w:tcPr>
            <w:tcW w:w="708" w:type="dxa"/>
          </w:tcPr>
          <w:p w14:paraId="58F38F9C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перемена</w:t>
            </w:r>
          </w:p>
        </w:tc>
      </w:tr>
      <w:tr w14:paraId="27386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op w:val="nil"/>
            </w:tcBorders>
          </w:tcPr>
          <w:p w14:paraId="06F3CB2B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 урок</w:t>
            </w:r>
          </w:p>
        </w:tc>
        <w:tc>
          <w:tcPr>
            <w:tcW w:w="993" w:type="dxa"/>
            <w:tcBorders>
              <w:top w:val="single" w:color="auto" w:sz="4" w:space="0"/>
            </w:tcBorders>
          </w:tcPr>
          <w:p w14:paraId="21BECDB1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08:45-09:30</w:t>
            </w:r>
          </w:p>
        </w:tc>
        <w:tc>
          <w:tcPr>
            <w:tcW w:w="992" w:type="dxa"/>
          </w:tcPr>
          <w:p w14:paraId="13A563A5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08:30-09:15</w:t>
            </w:r>
          </w:p>
        </w:tc>
        <w:tc>
          <w:tcPr>
            <w:tcW w:w="709" w:type="dxa"/>
          </w:tcPr>
          <w:p w14:paraId="5BB59DD6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мин.</w:t>
            </w:r>
          </w:p>
        </w:tc>
        <w:tc>
          <w:tcPr>
            <w:tcW w:w="850" w:type="dxa"/>
          </w:tcPr>
          <w:p w14:paraId="516E8067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08:45-09:30</w:t>
            </w:r>
          </w:p>
        </w:tc>
        <w:tc>
          <w:tcPr>
            <w:tcW w:w="993" w:type="dxa"/>
          </w:tcPr>
          <w:p w14:paraId="3CC4247D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08:30-09:15</w:t>
            </w:r>
          </w:p>
        </w:tc>
        <w:tc>
          <w:tcPr>
            <w:tcW w:w="708" w:type="dxa"/>
          </w:tcPr>
          <w:p w14:paraId="1085116B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мин.</w:t>
            </w:r>
          </w:p>
        </w:tc>
      </w:tr>
      <w:tr w14:paraId="0AF4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</w:tcPr>
          <w:p w14:paraId="728B03A1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 урок</w:t>
            </w:r>
          </w:p>
        </w:tc>
        <w:tc>
          <w:tcPr>
            <w:tcW w:w="993" w:type="dxa"/>
          </w:tcPr>
          <w:p w14:paraId="637818B0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09:45-9:30</w:t>
            </w:r>
          </w:p>
        </w:tc>
        <w:tc>
          <w:tcPr>
            <w:tcW w:w="992" w:type="dxa"/>
          </w:tcPr>
          <w:p w14:paraId="4C28FD17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09:25-10:10</w:t>
            </w:r>
          </w:p>
        </w:tc>
        <w:tc>
          <w:tcPr>
            <w:tcW w:w="709" w:type="dxa"/>
          </w:tcPr>
          <w:p w14:paraId="3A119B84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20 мин.</w:t>
            </w:r>
          </w:p>
        </w:tc>
        <w:tc>
          <w:tcPr>
            <w:tcW w:w="850" w:type="dxa"/>
          </w:tcPr>
          <w:p w14:paraId="5C3A25A3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09:45-9:30</w:t>
            </w:r>
          </w:p>
        </w:tc>
        <w:tc>
          <w:tcPr>
            <w:tcW w:w="993" w:type="dxa"/>
          </w:tcPr>
          <w:p w14:paraId="64842F9A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09:25-10:10</w:t>
            </w:r>
          </w:p>
        </w:tc>
        <w:tc>
          <w:tcPr>
            <w:tcW w:w="708" w:type="dxa"/>
          </w:tcPr>
          <w:p w14:paraId="51179495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мин.</w:t>
            </w:r>
          </w:p>
        </w:tc>
      </w:tr>
      <w:tr w14:paraId="2A0FB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</w:tcPr>
          <w:p w14:paraId="515783D6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 урок</w:t>
            </w:r>
          </w:p>
        </w:tc>
        <w:tc>
          <w:tcPr>
            <w:tcW w:w="993" w:type="dxa"/>
          </w:tcPr>
          <w:p w14:paraId="29CFF0B8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9:40-10:25</w:t>
            </w:r>
          </w:p>
        </w:tc>
        <w:tc>
          <w:tcPr>
            <w:tcW w:w="992" w:type="dxa"/>
          </w:tcPr>
          <w:p w14:paraId="771ED4EE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10:30-11:15</w:t>
            </w:r>
          </w:p>
        </w:tc>
        <w:tc>
          <w:tcPr>
            <w:tcW w:w="709" w:type="dxa"/>
          </w:tcPr>
          <w:p w14:paraId="686FFD58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мин.</w:t>
            </w:r>
          </w:p>
        </w:tc>
        <w:tc>
          <w:tcPr>
            <w:tcW w:w="850" w:type="dxa"/>
          </w:tcPr>
          <w:p w14:paraId="7D3BCD46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9:40-10:25</w:t>
            </w:r>
          </w:p>
        </w:tc>
        <w:tc>
          <w:tcPr>
            <w:tcW w:w="993" w:type="dxa"/>
          </w:tcPr>
          <w:p w14:paraId="48121027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10:20-11:05</w:t>
            </w:r>
          </w:p>
        </w:tc>
        <w:tc>
          <w:tcPr>
            <w:tcW w:w="708" w:type="dxa"/>
          </w:tcPr>
          <w:p w14:paraId="5D90A619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20 мин.</w:t>
            </w:r>
          </w:p>
        </w:tc>
      </w:tr>
      <w:tr w14:paraId="1E08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</w:tcPr>
          <w:p w14:paraId="10B10539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 урок</w:t>
            </w:r>
          </w:p>
        </w:tc>
        <w:tc>
          <w:tcPr>
            <w:tcW w:w="993" w:type="dxa"/>
          </w:tcPr>
          <w:p w14:paraId="0842BA06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10:45-11:30</w:t>
            </w:r>
          </w:p>
        </w:tc>
        <w:tc>
          <w:tcPr>
            <w:tcW w:w="992" w:type="dxa"/>
          </w:tcPr>
          <w:p w14:paraId="7C63E5DA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11:25-12:20</w:t>
            </w:r>
          </w:p>
        </w:tc>
        <w:tc>
          <w:tcPr>
            <w:tcW w:w="709" w:type="dxa"/>
          </w:tcPr>
          <w:p w14:paraId="2B791C16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30 мин.</w:t>
            </w:r>
          </w:p>
        </w:tc>
        <w:tc>
          <w:tcPr>
            <w:tcW w:w="850" w:type="dxa"/>
          </w:tcPr>
          <w:p w14:paraId="018883B6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10:45-11:30</w:t>
            </w:r>
          </w:p>
        </w:tc>
        <w:tc>
          <w:tcPr>
            <w:tcW w:w="993" w:type="dxa"/>
          </w:tcPr>
          <w:p w14:paraId="78BAAC9E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11:25-12:10</w:t>
            </w:r>
          </w:p>
        </w:tc>
        <w:tc>
          <w:tcPr>
            <w:tcW w:w="708" w:type="dxa"/>
          </w:tcPr>
          <w:p w14:paraId="7BE34B94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мин.</w:t>
            </w:r>
          </w:p>
        </w:tc>
      </w:tr>
      <w:tr w14:paraId="29852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</w:tcPr>
          <w:p w14:paraId="7892069E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 урок</w:t>
            </w:r>
          </w:p>
        </w:tc>
        <w:tc>
          <w:tcPr>
            <w:tcW w:w="993" w:type="dxa"/>
          </w:tcPr>
          <w:p w14:paraId="42E6BB8C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11:50-12:35</w:t>
            </w:r>
          </w:p>
        </w:tc>
        <w:tc>
          <w:tcPr>
            <w:tcW w:w="992" w:type="dxa"/>
          </w:tcPr>
          <w:p w14:paraId="3748F594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12:40-13:35</w:t>
            </w:r>
          </w:p>
        </w:tc>
        <w:tc>
          <w:tcPr>
            <w:tcW w:w="709" w:type="dxa"/>
          </w:tcPr>
          <w:p w14:paraId="19FB2F37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0" w:type="dxa"/>
          </w:tcPr>
          <w:p w14:paraId="51A7CF1F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11:50-12:35</w:t>
            </w:r>
          </w:p>
        </w:tc>
        <w:tc>
          <w:tcPr>
            <w:tcW w:w="993" w:type="dxa"/>
          </w:tcPr>
          <w:p w14:paraId="06F6894F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12:30-13:15</w:t>
            </w:r>
          </w:p>
        </w:tc>
        <w:tc>
          <w:tcPr>
            <w:tcW w:w="708" w:type="dxa"/>
          </w:tcPr>
          <w:p w14:paraId="66A6143D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мин.</w:t>
            </w:r>
          </w:p>
        </w:tc>
      </w:tr>
      <w:tr w14:paraId="79351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</w:tcPr>
          <w:p w14:paraId="6B7CA52A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 урок</w:t>
            </w:r>
          </w:p>
        </w:tc>
        <w:tc>
          <w:tcPr>
            <w:tcW w:w="993" w:type="dxa"/>
          </w:tcPr>
          <w:p w14:paraId="4813BE1D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</w:tcPr>
          <w:p w14:paraId="528531BA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09" w:type="dxa"/>
          </w:tcPr>
          <w:p w14:paraId="1884A071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0" w:type="dxa"/>
          </w:tcPr>
          <w:p w14:paraId="08702217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12.45-13.30</w:t>
            </w:r>
          </w:p>
        </w:tc>
        <w:tc>
          <w:tcPr>
            <w:tcW w:w="993" w:type="dxa"/>
          </w:tcPr>
          <w:p w14:paraId="26544970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13:25-14:10</w:t>
            </w:r>
          </w:p>
        </w:tc>
        <w:tc>
          <w:tcPr>
            <w:tcW w:w="708" w:type="dxa"/>
          </w:tcPr>
          <w:p w14:paraId="15F10389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мин.</w:t>
            </w:r>
          </w:p>
        </w:tc>
      </w:tr>
      <w:tr w14:paraId="2DD5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</w:tcPr>
          <w:p w14:paraId="3DE4F159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 урок</w:t>
            </w:r>
          </w:p>
        </w:tc>
        <w:tc>
          <w:tcPr>
            <w:tcW w:w="993" w:type="dxa"/>
          </w:tcPr>
          <w:p w14:paraId="69183A7B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</w:tcPr>
          <w:p w14:paraId="52078D18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09" w:type="dxa"/>
          </w:tcPr>
          <w:p w14:paraId="48353FF9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0" w:type="dxa"/>
          </w:tcPr>
          <w:p w14:paraId="00283F91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13.40-14.25</w:t>
            </w:r>
          </w:p>
        </w:tc>
        <w:tc>
          <w:tcPr>
            <w:tcW w:w="993" w:type="dxa"/>
          </w:tcPr>
          <w:p w14:paraId="56ABA44E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14:20-15:05</w:t>
            </w:r>
          </w:p>
        </w:tc>
        <w:tc>
          <w:tcPr>
            <w:tcW w:w="708" w:type="dxa"/>
          </w:tcPr>
          <w:p w14:paraId="2878E87D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14:paraId="44A6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</w:tcPr>
          <w:p w14:paraId="2DD6CD09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 урок</w:t>
            </w:r>
          </w:p>
        </w:tc>
        <w:tc>
          <w:tcPr>
            <w:tcW w:w="993" w:type="dxa"/>
          </w:tcPr>
          <w:p w14:paraId="5BAA93E1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</w:tcPr>
          <w:p w14:paraId="4B539F65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09" w:type="dxa"/>
          </w:tcPr>
          <w:p w14:paraId="62182D17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0" w:type="dxa"/>
          </w:tcPr>
          <w:p w14:paraId="13252675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93" w:type="dxa"/>
          </w:tcPr>
          <w:p w14:paraId="3785ABDA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08" w:type="dxa"/>
          </w:tcPr>
          <w:p w14:paraId="41D408F4">
            <w:pPr>
              <w:spacing w:after="0" w:line="240" w:lineRule="auto"/>
              <w:ind w:right="-568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</w:tbl>
    <w:p w14:paraId="2B5DFB4E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262890</wp:posOffset>
                </wp:positionH>
                <wp:positionV relativeFrom="paragraph">
                  <wp:posOffset>132715</wp:posOffset>
                </wp:positionV>
                <wp:extent cx="3291840" cy="0"/>
                <wp:effectExtent l="0" t="0" r="2349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918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o:spt="20" style="position:absolute;left:0pt;flip:y;margin-left:20.7pt;margin-top:10.45pt;height:0pt;width:259.2pt;mso-position-horizontal-relative:page;z-index:251659264;mso-width-relative:page;mso-height-relative:page;" filled="f" stroked="t" coordsize="21600,21600" o:gfxdata="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1Hzdt1QAAAAgBAAAPAAAAAAAAAAEAIAAAACIAAABk&#10;cnMvZG93bnJldi54bWxQSwECFAAUAAAACACHTuJA8jS1gwkCAADiAwAADgAAAAAAAAABACAAAAAk&#10;AQAAZHJzL2Uyb0RvYy54bWxQSwUGAAAAAAYABgBZAQAAn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Каждый понедельник 1 урок </w:t>
      </w:r>
      <w:r>
        <w:rPr>
          <w:rFonts w:ascii="Times New Roman" w:hAnsi="Times New Roman" w:cs="Times New Roman"/>
          <w:sz w:val="18"/>
          <w:szCs w:val="18"/>
        </w:rPr>
        <w:t>– «Разговоры о важном»</w:t>
      </w:r>
    </w:p>
    <w:p w14:paraId="3AE35737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Каждый четверг</w:t>
      </w:r>
      <w:r>
        <w:rPr>
          <w:rFonts w:ascii="Times New Roman" w:hAnsi="Times New Roman" w:cs="Times New Roman"/>
          <w:sz w:val="18"/>
          <w:szCs w:val="18"/>
        </w:rPr>
        <w:t xml:space="preserve"> - «Россия мои горизонты»</w:t>
      </w:r>
      <w:r>
        <w:rPr>
          <w:rFonts w:ascii="Times New Roman" w:hAnsi="Times New Roman" w:cs="Times New Roman"/>
          <w:sz w:val="18"/>
          <w:szCs w:val="18"/>
        </w:rPr>
        <w:tab/>
      </w:r>
    </w:p>
    <w:p w14:paraId="5A3E2F79">
      <w:pPr>
        <w:spacing w:after="0"/>
        <w:ind w:left="-1276" w:right="-56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Консультации: </w:t>
      </w:r>
      <w:r>
        <w:rPr>
          <w:rFonts w:ascii="Times New Roman" w:hAnsi="Times New Roman" w:cs="Times New Roman"/>
          <w:sz w:val="18"/>
          <w:szCs w:val="18"/>
        </w:rPr>
        <w:t>14.30 – 17.00</w:t>
      </w:r>
    </w:p>
    <w:p w14:paraId="6F31E627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Внеурочная деятельность: </w:t>
      </w:r>
      <w:r>
        <w:rPr>
          <w:rFonts w:ascii="Times New Roman" w:hAnsi="Times New Roman" w:cs="Times New Roman"/>
          <w:sz w:val="18"/>
          <w:szCs w:val="18"/>
        </w:rPr>
        <w:t xml:space="preserve">13.45 – 14.25 – 1-4 классы; </w:t>
      </w:r>
    </w:p>
    <w:p w14:paraId="149B37FE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14.40-15.20 5-11 классы.</w:t>
      </w:r>
    </w:p>
    <w:p w14:paraId="772C23DA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Классные часы: </w:t>
      </w:r>
      <w:r>
        <w:rPr>
          <w:rFonts w:ascii="Times New Roman" w:hAnsi="Times New Roman" w:cs="Times New Roman"/>
          <w:sz w:val="18"/>
          <w:szCs w:val="18"/>
        </w:rPr>
        <w:t>1 раз в неделю</w:t>
      </w:r>
    </w:p>
    <w:p w14:paraId="38B27AF3">
      <w:pPr>
        <w:spacing w:after="0"/>
        <w:ind w:left="-1276" w:right="-56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Классные родительские собрания: </w:t>
      </w:r>
      <w:r>
        <w:rPr>
          <w:rFonts w:ascii="Times New Roman" w:hAnsi="Times New Roman" w:cs="Times New Roman"/>
          <w:sz w:val="18"/>
          <w:szCs w:val="18"/>
        </w:rPr>
        <w:t>1 раз в четверть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0AD9D15E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Общешкольное родительское собрание: </w:t>
      </w:r>
      <w:r>
        <w:rPr>
          <w:rFonts w:ascii="Times New Roman" w:hAnsi="Times New Roman" w:cs="Times New Roman"/>
          <w:sz w:val="18"/>
          <w:szCs w:val="18"/>
        </w:rPr>
        <w:t>2 раза за год</w:t>
      </w:r>
    </w:p>
    <w:p w14:paraId="3B91FE87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Педагогические совет:</w:t>
      </w:r>
      <w:r>
        <w:rPr>
          <w:rFonts w:ascii="Times New Roman" w:hAnsi="Times New Roman" w:cs="Times New Roman"/>
          <w:sz w:val="18"/>
          <w:szCs w:val="18"/>
        </w:rPr>
        <w:t xml:space="preserve"> 1 раз в четверть</w:t>
      </w:r>
    </w:p>
    <w:p w14:paraId="71128A1E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Работа пришкольного оздоровительного лагеря:</w:t>
      </w:r>
      <w:r>
        <w:rPr>
          <w:rFonts w:ascii="Times New Roman" w:hAnsi="Times New Roman" w:cs="Times New Roman"/>
          <w:sz w:val="18"/>
          <w:szCs w:val="18"/>
        </w:rPr>
        <w:t xml:space="preserve"> ноябрь</w:t>
      </w:r>
    </w:p>
    <w:p w14:paraId="2D21840B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2025г., июнь 2026г.</w:t>
      </w:r>
    </w:p>
    <w:p w14:paraId="06FE40FA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Промежуточный аттестация в 1-11 классах: </w:t>
      </w:r>
      <w:r>
        <w:rPr>
          <w:rFonts w:ascii="Times New Roman" w:hAnsi="Times New Roman" w:cs="Times New Roman"/>
          <w:sz w:val="18"/>
          <w:szCs w:val="18"/>
        </w:rPr>
        <w:t>10.05</w:t>
      </w:r>
    </w:p>
    <w:p w14:paraId="68B43E45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-21.05.2026г. без прекращения образовательного процесса.</w:t>
      </w:r>
    </w:p>
    <w:p w14:paraId="596347E4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Государственная итоговая аттестация выпускников: </w:t>
      </w:r>
      <w:r>
        <w:rPr>
          <w:rFonts w:ascii="Times New Roman" w:hAnsi="Times New Roman" w:cs="Times New Roman"/>
          <w:sz w:val="18"/>
          <w:szCs w:val="18"/>
        </w:rPr>
        <w:t>9,</w:t>
      </w:r>
    </w:p>
    <w:p w14:paraId="07A291B8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11 классы – по приказам МО и НРТ.</w:t>
      </w:r>
    </w:p>
    <w:p w14:paraId="448D4B27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</w:p>
    <w:p w14:paraId="38288C25">
      <w:pPr>
        <w:spacing w:after="0"/>
        <w:ind w:left="-1276" w:right="-568"/>
        <w:rPr>
          <w:rFonts w:ascii="Times New Roman" w:hAnsi="Times New Roman" w:cs="Times New Roman"/>
          <w:sz w:val="18"/>
          <w:szCs w:val="18"/>
        </w:rPr>
      </w:pPr>
    </w:p>
    <w:p w14:paraId="147A126D">
      <w:pPr>
        <w:spacing w:after="0"/>
        <w:ind w:left="-1276" w:right="-568"/>
        <w:rPr>
          <w:rFonts w:ascii="Times New Roman" w:hAnsi="Times New Roman" w:cs="Times New Roman"/>
          <w:b/>
          <w:sz w:val="18"/>
          <w:szCs w:val="18"/>
        </w:rPr>
      </w:pPr>
    </w:p>
    <w:p w14:paraId="09516031">
      <w:pPr>
        <w:spacing w:after="0"/>
        <w:ind w:right="-568"/>
        <w:rPr>
          <w:rFonts w:ascii="Times New Roman" w:hAnsi="Times New Roman" w:cs="Times New Roman"/>
          <w:b/>
          <w:sz w:val="18"/>
          <w:szCs w:val="18"/>
        </w:rPr>
      </w:pPr>
    </w:p>
    <w:p w14:paraId="3EBEFD53">
      <w:pPr>
        <w:spacing w:after="0"/>
        <w:ind w:right="-568"/>
        <w:rPr>
          <w:rFonts w:ascii="Times New Roman" w:hAnsi="Times New Roman" w:cs="Times New Roman"/>
          <w:b/>
          <w:sz w:val="18"/>
          <w:szCs w:val="18"/>
        </w:rPr>
      </w:pPr>
    </w:p>
    <w:p w14:paraId="7E3C128E">
      <w:pPr>
        <w:spacing w:after="0"/>
        <w:ind w:left="-1276" w:right="-568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5"/>
        <w:tblW w:w="4786" w:type="dxa"/>
        <w:tblInd w:w="-1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128"/>
        <w:gridCol w:w="992"/>
        <w:gridCol w:w="1276"/>
        <w:gridCol w:w="850"/>
      </w:tblGrid>
      <w:tr w14:paraId="4A62C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 w14:paraId="7D9BB22D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Понедельник</w:t>
            </w:r>
          </w:p>
        </w:tc>
        <w:tc>
          <w:tcPr>
            <w:tcW w:w="3118" w:type="dxa"/>
            <w:gridSpan w:val="3"/>
          </w:tcPr>
          <w:p w14:paraId="010D661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 четверть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вторник-пятница</w:t>
            </w:r>
          </w:p>
        </w:tc>
      </w:tr>
      <w:tr w14:paraId="7E8F0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 w14:paraId="0C4861C1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3B1A0B6C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урока</w:t>
            </w:r>
          </w:p>
        </w:tc>
        <w:tc>
          <w:tcPr>
            <w:tcW w:w="1128" w:type="dxa"/>
          </w:tcPr>
          <w:p w14:paraId="41EC3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FE540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</w:tc>
        <w:tc>
          <w:tcPr>
            <w:tcW w:w="992" w:type="dxa"/>
          </w:tcPr>
          <w:p w14:paraId="26A8488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</w:p>
          <w:p w14:paraId="5E94782F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начала </w:t>
            </w:r>
          </w:p>
          <w:p w14:paraId="79ABBF0B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урока</w:t>
            </w:r>
          </w:p>
        </w:tc>
        <w:tc>
          <w:tcPr>
            <w:tcW w:w="1276" w:type="dxa"/>
          </w:tcPr>
          <w:p w14:paraId="10085BEE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</w:p>
          <w:p w14:paraId="7837CC78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окончания </w:t>
            </w:r>
          </w:p>
          <w:p w14:paraId="6921304F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урока</w:t>
            </w:r>
          </w:p>
        </w:tc>
        <w:tc>
          <w:tcPr>
            <w:tcW w:w="850" w:type="dxa"/>
          </w:tcPr>
          <w:p w14:paraId="6F9F9FB5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Перемена</w:t>
            </w:r>
          </w:p>
        </w:tc>
      </w:tr>
      <w:tr w14:paraId="3D5C4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 w14:paraId="635A8D3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28" w:type="dxa"/>
          </w:tcPr>
          <w:p w14:paraId="51AE8D05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8.30-9.00</w:t>
            </w:r>
          </w:p>
        </w:tc>
        <w:tc>
          <w:tcPr>
            <w:tcW w:w="992" w:type="dxa"/>
          </w:tcPr>
          <w:p w14:paraId="1AEBB0A0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8.30</w:t>
            </w:r>
          </w:p>
        </w:tc>
        <w:tc>
          <w:tcPr>
            <w:tcW w:w="1276" w:type="dxa"/>
          </w:tcPr>
          <w:p w14:paraId="642B205F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9.05</w:t>
            </w:r>
          </w:p>
        </w:tc>
        <w:tc>
          <w:tcPr>
            <w:tcW w:w="850" w:type="dxa"/>
          </w:tcPr>
          <w:p w14:paraId="18A5ABBC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мин</w:t>
            </w:r>
          </w:p>
        </w:tc>
      </w:tr>
      <w:tr w14:paraId="3B6EC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 w14:paraId="1749641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8" w:type="dxa"/>
          </w:tcPr>
          <w:p w14:paraId="094A70E5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9.10-9.45</w:t>
            </w:r>
          </w:p>
        </w:tc>
        <w:tc>
          <w:tcPr>
            <w:tcW w:w="992" w:type="dxa"/>
          </w:tcPr>
          <w:p w14:paraId="09FF9351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9.15</w:t>
            </w:r>
          </w:p>
        </w:tc>
        <w:tc>
          <w:tcPr>
            <w:tcW w:w="1276" w:type="dxa"/>
          </w:tcPr>
          <w:p w14:paraId="59169538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9.50</w:t>
            </w:r>
          </w:p>
        </w:tc>
        <w:tc>
          <w:tcPr>
            <w:tcW w:w="850" w:type="dxa"/>
          </w:tcPr>
          <w:p w14:paraId="607BB55E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12A4D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 w14:paraId="38ADA491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6" w:type="dxa"/>
            <w:gridSpan w:val="4"/>
          </w:tcPr>
          <w:p w14:paraId="7151CF12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Динамическая пауза 40 минут</w:t>
            </w:r>
          </w:p>
        </w:tc>
      </w:tr>
      <w:tr w14:paraId="23FF9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tcBorders>
              <w:bottom w:val="single" w:color="auto" w:sz="4" w:space="0"/>
            </w:tcBorders>
          </w:tcPr>
          <w:p w14:paraId="2A228E2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8" w:type="dxa"/>
            <w:tcBorders>
              <w:bottom w:val="single" w:color="auto" w:sz="4" w:space="0"/>
            </w:tcBorders>
          </w:tcPr>
          <w:p w14:paraId="16CFF21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10.25-11.00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44345186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10.30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14:paraId="6E582F0F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11.05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5513B270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8773869">
      <w:pPr>
        <w:spacing w:after="0"/>
        <w:ind w:right="-56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 класс</w:t>
      </w:r>
    </w:p>
    <w:p w14:paraId="634F2FD8">
      <w:pPr>
        <w:spacing w:after="0"/>
        <w:ind w:right="-568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5"/>
        <w:tblW w:w="4786" w:type="dxa"/>
        <w:tblInd w:w="-1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105"/>
        <w:gridCol w:w="850"/>
        <w:gridCol w:w="1276"/>
        <w:gridCol w:w="850"/>
      </w:tblGrid>
      <w:tr w14:paraId="17122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gridSpan w:val="2"/>
          </w:tcPr>
          <w:p w14:paraId="2E64D9B7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Понедельник</w:t>
            </w:r>
          </w:p>
        </w:tc>
        <w:tc>
          <w:tcPr>
            <w:tcW w:w="2976" w:type="dxa"/>
            <w:gridSpan w:val="3"/>
          </w:tcPr>
          <w:p w14:paraId="0442235C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 четверть понедельник- пятница</w:t>
            </w:r>
          </w:p>
        </w:tc>
      </w:tr>
      <w:tr w14:paraId="74238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69C59071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4CA817CD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урока</w:t>
            </w:r>
          </w:p>
        </w:tc>
        <w:tc>
          <w:tcPr>
            <w:tcW w:w="1105" w:type="dxa"/>
          </w:tcPr>
          <w:p w14:paraId="52C40EA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AC203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</w:tc>
        <w:tc>
          <w:tcPr>
            <w:tcW w:w="850" w:type="dxa"/>
          </w:tcPr>
          <w:p w14:paraId="22CFF82D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</w:p>
          <w:p w14:paraId="499C1CAC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начала </w:t>
            </w:r>
          </w:p>
          <w:p w14:paraId="5F00EC8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урока</w:t>
            </w:r>
          </w:p>
        </w:tc>
        <w:tc>
          <w:tcPr>
            <w:tcW w:w="1276" w:type="dxa"/>
          </w:tcPr>
          <w:p w14:paraId="7C238A57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</w:p>
          <w:p w14:paraId="6BD28FA0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окончания </w:t>
            </w:r>
          </w:p>
          <w:p w14:paraId="6E3739AB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урока</w:t>
            </w:r>
          </w:p>
        </w:tc>
        <w:tc>
          <w:tcPr>
            <w:tcW w:w="850" w:type="dxa"/>
          </w:tcPr>
          <w:p w14:paraId="19A349BD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Перемена</w:t>
            </w:r>
          </w:p>
        </w:tc>
      </w:tr>
      <w:tr w14:paraId="5553D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0E2D4F2D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05" w:type="dxa"/>
          </w:tcPr>
          <w:p w14:paraId="3D552415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8.30-9.00</w:t>
            </w:r>
          </w:p>
        </w:tc>
        <w:tc>
          <w:tcPr>
            <w:tcW w:w="850" w:type="dxa"/>
          </w:tcPr>
          <w:p w14:paraId="1BA97A8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8.30</w:t>
            </w:r>
          </w:p>
        </w:tc>
        <w:tc>
          <w:tcPr>
            <w:tcW w:w="1276" w:type="dxa"/>
          </w:tcPr>
          <w:p w14:paraId="4A8B9A5D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9.05</w:t>
            </w:r>
          </w:p>
        </w:tc>
        <w:tc>
          <w:tcPr>
            <w:tcW w:w="850" w:type="dxa"/>
          </w:tcPr>
          <w:p w14:paraId="3A414E01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мин</w:t>
            </w:r>
          </w:p>
        </w:tc>
      </w:tr>
      <w:tr w14:paraId="2F88B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60116B27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05" w:type="dxa"/>
          </w:tcPr>
          <w:p w14:paraId="27FF36C9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9.10-9.45</w:t>
            </w:r>
          </w:p>
        </w:tc>
        <w:tc>
          <w:tcPr>
            <w:tcW w:w="850" w:type="dxa"/>
          </w:tcPr>
          <w:p w14:paraId="2299D891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9.15</w:t>
            </w:r>
          </w:p>
        </w:tc>
        <w:tc>
          <w:tcPr>
            <w:tcW w:w="1276" w:type="dxa"/>
          </w:tcPr>
          <w:p w14:paraId="42CAB9A5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9.50</w:t>
            </w:r>
          </w:p>
        </w:tc>
        <w:tc>
          <w:tcPr>
            <w:tcW w:w="850" w:type="dxa"/>
          </w:tcPr>
          <w:p w14:paraId="425DF5D6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3924C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1B4E8A3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05" w:type="dxa"/>
          </w:tcPr>
          <w:p w14:paraId="76CBEB92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9.55-10.30</w:t>
            </w:r>
          </w:p>
        </w:tc>
        <w:tc>
          <w:tcPr>
            <w:tcW w:w="850" w:type="dxa"/>
          </w:tcPr>
          <w:p w14:paraId="2BE4C70C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</w:t>
            </w:r>
          </w:p>
        </w:tc>
        <w:tc>
          <w:tcPr>
            <w:tcW w:w="1276" w:type="dxa"/>
          </w:tcPr>
          <w:p w14:paraId="6F945E00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10.35</w:t>
            </w:r>
          </w:p>
        </w:tc>
        <w:tc>
          <w:tcPr>
            <w:tcW w:w="850" w:type="dxa"/>
          </w:tcPr>
          <w:p w14:paraId="73A49168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мин</w:t>
            </w:r>
          </w:p>
        </w:tc>
      </w:tr>
      <w:tr w14:paraId="7B560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119F31D1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1" w:type="dxa"/>
            <w:gridSpan w:val="4"/>
          </w:tcPr>
          <w:p w14:paraId="1B60D31C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Динамическая пауза</w:t>
            </w:r>
          </w:p>
        </w:tc>
      </w:tr>
      <w:tr w14:paraId="4A0F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30E589AF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05" w:type="dxa"/>
          </w:tcPr>
          <w:p w14:paraId="5016039D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11.10-11.45</w:t>
            </w:r>
          </w:p>
        </w:tc>
        <w:tc>
          <w:tcPr>
            <w:tcW w:w="850" w:type="dxa"/>
          </w:tcPr>
          <w:p w14:paraId="7DDC1BA0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11.15</w:t>
            </w:r>
          </w:p>
        </w:tc>
        <w:tc>
          <w:tcPr>
            <w:tcW w:w="1276" w:type="dxa"/>
          </w:tcPr>
          <w:p w14:paraId="3CE779C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11.50</w:t>
            </w:r>
          </w:p>
        </w:tc>
        <w:tc>
          <w:tcPr>
            <w:tcW w:w="850" w:type="dxa"/>
          </w:tcPr>
          <w:p w14:paraId="7F3AB04D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мнн</w:t>
            </w:r>
          </w:p>
        </w:tc>
      </w:tr>
      <w:tr w14:paraId="41B3C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178F24BA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05" w:type="dxa"/>
          </w:tcPr>
          <w:p w14:paraId="74760ABF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11.55-12.30</w:t>
            </w:r>
          </w:p>
        </w:tc>
        <w:tc>
          <w:tcPr>
            <w:tcW w:w="850" w:type="dxa"/>
          </w:tcPr>
          <w:p w14:paraId="34DB210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</w:tcPr>
          <w:p w14:paraId="0752BB36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12.35</w:t>
            </w:r>
          </w:p>
        </w:tc>
        <w:tc>
          <w:tcPr>
            <w:tcW w:w="850" w:type="dxa"/>
          </w:tcPr>
          <w:p w14:paraId="1CB08C76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8CACD60">
      <w:pPr>
        <w:spacing w:after="0"/>
        <w:ind w:left="-1276" w:right="-56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1 класс</w:t>
      </w:r>
    </w:p>
    <w:tbl>
      <w:tblPr>
        <w:tblStyle w:val="5"/>
        <w:tblW w:w="4786" w:type="dxa"/>
        <w:tblInd w:w="-1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90"/>
        <w:gridCol w:w="850"/>
        <w:gridCol w:w="1276"/>
        <w:gridCol w:w="850"/>
      </w:tblGrid>
      <w:tr w14:paraId="1124E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gridSpan w:val="2"/>
          </w:tcPr>
          <w:p w14:paraId="1C23B7FF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Понедельник</w:t>
            </w:r>
          </w:p>
        </w:tc>
        <w:tc>
          <w:tcPr>
            <w:tcW w:w="2976" w:type="dxa"/>
            <w:gridSpan w:val="3"/>
          </w:tcPr>
          <w:p w14:paraId="39EED0C6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 четверть понедельник -пятница</w:t>
            </w:r>
          </w:p>
        </w:tc>
      </w:tr>
      <w:tr w14:paraId="44300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7687B209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449D232A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урока</w:t>
            </w:r>
          </w:p>
        </w:tc>
        <w:tc>
          <w:tcPr>
            <w:tcW w:w="1090" w:type="dxa"/>
          </w:tcPr>
          <w:p w14:paraId="7D221B7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5B777A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</w:tc>
        <w:tc>
          <w:tcPr>
            <w:tcW w:w="850" w:type="dxa"/>
          </w:tcPr>
          <w:p w14:paraId="1A6CC48E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</w:p>
          <w:p w14:paraId="410AFD9B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начала </w:t>
            </w:r>
          </w:p>
          <w:p w14:paraId="6FE8BE9A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урока</w:t>
            </w:r>
          </w:p>
        </w:tc>
        <w:tc>
          <w:tcPr>
            <w:tcW w:w="1276" w:type="dxa"/>
          </w:tcPr>
          <w:p w14:paraId="1AEB2DA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</w:p>
          <w:p w14:paraId="6DB56CD6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окончания </w:t>
            </w:r>
          </w:p>
          <w:p w14:paraId="32461569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урока</w:t>
            </w:r>
          </w:p>
        </w:tc>
        <w:tc>
          <w:tcPr>
            <w:tcW w:w="850" w:type="dxa"/>
          </w:tcPr>
          <w:p w14:paraId="476892A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Перемена</w:t>
            </w:r>
          </w:p>
        </w:tc>
      </w:tr>
      <w:tr w14:paraId="691F6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1D12259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0" w:type="dxa"/>
          </w:tcPr>
          <w:p w14:paraId="3F7DE989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8.30-9.00</w:t>
            </w:r>
          </w:p>
        </w:tc>
        <w:tc>
          <w:tcPr>
            <w:tcW w:w="850" w:type="dxa"/>
          </w:tcPr>
          <w:p w14:paraId="5B4AA32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8.30</w:t>
            </w:r>
          </w:p>
        </w:tc>
        <w:tc>
          <w:tcPr>
            <w:tcW w:w="1276" w:type="dxa"/>
          </w:tcPr>
          <w:p w14:paraId="0C13FBF5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9.10</w:t>
            </w:r>
          </w:p>
        </w:tc>
        <w:tc>
          <w:tcPr>
            <w:tcW w:w="850" w:type="dxa"/>
          </w:tcPr>
          <w:p w14:paraId="5740B24C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мин</w:t>
            </w:r>
          </w:p>
        </w:tc>
      </w:tr>
      <w:tr w14:paraId="75D05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1896495E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0" w:type="dxa"/>
          </w:tcPr>
          <w:p w14:paraId="6C449F78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9.10-9.50</w:t>
            </w:r>
          </w:p>
        </w:tc>
        <w:tc>
          <w:tcPr>
            <w:tcW w:w="850" w:type="dxa"/>
          </w:tcPr>
          <w:p w14:paraId="28007AFE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9.20</w:t>
            </w:r>
          </w:p>
        </w:tc>
        <w:tc>
          <w:tcPr>
            <w:tcW w:w="1276" w:type="dxa"/>
          </w:tcPr>
          <w:p w14:paraId="5D90BE05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</w:t>
            </w:r>
          </w:p>
        </w:tc>
        <w:tc>
          <w:tcPr>
            <w:tcW w:w="850" w:type="dxa"/>
          </w:tcPr>
          <w:p w14:paraId="6EFE3BA8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7E49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3E0AFF00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0" w:type="dxa"/>
          </w:tcPr>
          <w:p w14:paraId="089437D1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10.00-10.40</w:t>
            </w:r>
          </w:p>
        </w:tc>
        <w:tc>
          <w:tcPr>
            <w:tcW w:w="850" w:type="dxa"/>
          </w:tcPr>
          <w:p w14:paraId="3FFDC89A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10.10</w:t>
            </w:r>
          </w:p>
        </w:tc>
        <w:tc>
          <w:tcPr>
            <w:tcW w:w="1276" w:type="dxa"/>
          </w:tcPr>
          <w:p w14:paraId="7AC495B0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</w:t>
            </w:r>
          </w:p>
        </w:tc>
        <w:tc>
          <w:tcPr>
            <w:tcW w:w="850" w:type="dxa"/>
          </w:tcPr>
          <w:p w14:paraId="4E18D5A1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мин</w:t>
            </w:r>
          </w:p>
        </w:tc>
      </w:tr>
      <w:tr w14:paraId="76BA9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2B0378B1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66" w:type="dxa"/>
            <w:gridSpan w:val="4"/>
          </w:tcPr>
          <w:p w14:paraId="0A41BB87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Динамическая пауза</w:t>
            </w:r>
          </w:p>
        </w:tc>
      </w:tr>
      <w:tr w14:paraId="09695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0DC49F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0" w:type="dxa"/>
          </w:tcPr>
          <w:p w14:paraId="65A583A9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11.20-12.00</w:t>
            </w:r>
          </w:p>
        </w:tc>
        <w:tc>
          <w:tcPr>
            <w:tcW w:w="850" w:type="dxa"/>
          </w:tcPr>
          <w:p w14:paraId="6600E77C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11.30</w:t>
            </w:r>
          </w:p>
        </w:tc>
        <w:tc>
          <w:tcPr>
            <w:tcW w:w="1276" w:type="dxa"/>
          </w:tcPr>
          <w:p w14:paraId="5378C271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12.10</w:t>
            </w:r>
          </w:p>
        </w:tc>
        <w:tc>
          <w:tcPr>
            <w:tcW w:w="850" w:type="dxa"/>
          </w:tcPr>
          <w:p w14:paraId="5AE1ED48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мнн</w:t>
            </w:r>
          </w:p>
        </w:tc>
      </w:tr>
      <w:tr w14:paraId="7D3CE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5C6AC81F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90" w:type="dxa"/>
          </w:tcPr>
          <w:p w14:paraId="35451D5E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12.10-12.50</w:t>
            </w:r>
          </w:p>
        </w:tc>
        <w:tc>
          <w:tcPr>
            <w:tcW w:w="850" w:type="dxa"/>
          </w:tcPr>
          <w:p w14:paraId="6628C4C2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12.20</w:t>
            </w:r>
          </w:p>
        </w:tc>
        <w:tc>
          <w:tcPr>
            <w:tcW w:w="1276" w:type="dxa"/>
          </w:tcPr>
          <w:p w14:paraId="5EEB290F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850" w:type="dxa"/>
          </w:tcPr>
          <w:p w14:paraId="64BAB2BA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75967DE">
      <w:pPr>
        <w:rPr>
          <w:rFonts w:ascii="Times New Roman" w:hAnsi="Times New Roman" w:cs="Times New Roman"/>
          <w:sz w:val="18"/>
          <w:szCs w:val="18"/>
        </w:rPr>
        <w:sectPr>
          <w:type w:val="continuous"/>
          <w:pgSz w:w="11906" w:h="16838"/>
          <w:pgMar w:top="1134" w:right="850" w:bottom="1134" w:left="1701" w:header="708" w:footer="708" w:gutter="0"/>
          <w:cols w:space="2837" w:num="2" w:sep="1"/>
          <w:docGrid w:linePitch="360" w:charSpace="0"/>
        </w:sectPr>
      </w:pPr>
    </w:p>
    <w:p w14:paraId="487E7383">
      <w:pPr>
        <w:rPr>
          <w:rFonts w:ascii="Times New Roman" w:hAnsi="Times New Roman" w:cs="Times New Roman"/>
          <w:sz w:val="18"/>
          <w:szCs w:val="18"/>
        </w:rPr>
      </w:pPr>
    </w:p>
    <w:p w14:paraId="041D4C5F">
      <w:pPr>
        <w:spacing w:after="0"/>
        <w:ind w:left="708" w:right="-568" w:hanging="1276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3B87793D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715DA42E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126D1721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2475AD4D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5F8DC27C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386D27A9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00484D0F">
      <w:pPr>
        <w:spacing w:after="0"/>
        <w:ind w:left="708" w:right="-568" w:hanging="1276"/>
        <w:rPr>
          <w:rFonts w:ascii="Times New Roman" w:hAnsi="Times New Roman" w:cs="Times New Roman"/>
          <w:b/>
          <w:sz w:val="18"/>
          <w:szCs w:val="18"/>
        </w:rPr>
      </w:pPr>
    </w:p>
    <w:p w14:paraId="420E63D0">
      <w:pPr>
        <w:tabs>
          <w:tab w:val="left" w:pos="2405"/>
        </w:tabs>
        <w:spacing w:after="0"/>
        <w:ind w:right="-56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ab/>
      </w:r>
    </w:p>
    <w:p w14:paraId="78038E19">
      <w:pPr>
        <w:spacing w:after="0"/>
        <w:ind w:left="-1276" w:right="-568"/>
        <w:rPr>
          <w:rFonts w:ascii="Times New Roman" w:hAnsi="Times New Roman" w:cs="Times New Roman"/>
          <w:b/>
          <w:sz w:val="18"/>
          <w:szCs w:val="18"/>
        </w:rPr>
      </w:pPr>
    </w:p>
    <w:p w14:paraId="42960B63">
      <w:pPr>
        <w:spacing w:after="0"/>
        <w:ind w:left="-1276" w:right="-568"/>
        <w:rPr>
          <w:rFonts w:ascii="Times New Roman" w:hAnsi="Times New Roman" w:cs="Times New Roman"/>
          <w:b/>
          <w:sz w:val="18"/>
          <w:szCs w:val="18"/>
        </w:rPr>
      </w:pPr>
    </w:p>
    <w:sectPr>
      <w:type w:val="continuous"/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59"/>
    <w:rsid w:val="0001618E"/>
    <w:rsid w:val="00024D7A"/>
    <w:rsid w:val="00044474"/>
    <w:rsid w:val="00052C2D"/>
    <w:rsid w:val="000D6BFF"/>
    <w:rsid w:val="000E1FA8"/>
    <w:rsid w:val="001018ED"/>
    <w:rsid w:val="00131EA2"/>
    <w:rsid w:val="00136023"/>
    <w:rsid w:val="00151A54"/>
    <w:rsid w:val="00163B82"/>
    <w:rsid w:val="0018328E"/>
    <w:rsid w:val="001A1B21"/>
    <w:rsid w:val="001C43EB"/>
    <w:rsid w:val="00335358"/>
    <w:rsid w:val="003455FC"/>
    <w:rsid w:val="00507D19"/>
    <w:rsid w:val="00527D9B"/>
    <w:rsid w:val="00574409"/>
    <w:rsid w:val="005A182E"/>
    <w:rsid w:val="005A6EFC"/>
    <w:rsid w:val="005D2298"/>
    <w:rsid w:val="0066078C"/>
    <w:rsid w:val="006844B8"/>
    <w:rsid w:val="006C35F4"/>
    <w:rsid w:val="0080501F"/>
    <w:rsid w:val="008C7240"/>
    <w:rsid w:val="00921AD9"/>
    <w:rsid w:val="009B1B6A"/>
    <w:rsid w:val="009B4459"/>
    <w:rsid w:val="00A574AF"/>
    <w:rsid w:val="00AA161E"/>
    <w:rsid w:val="00B1742C"/>
    <w:rsid w:val="00B451EB"/>
    <w:rsid w:val="00B46920"/>
    <w:rsid w:val="00B67CAC"/>
    <w:rsid w:val="00B863B1"/>
    <w:rsid w:val="00BA074A"/>
    <w:rsid w:val="00BE463F"/>
    <w:rsid w:val="00BE6BF3"/>
    <w:rsid w:val="00BF18FC"/>
    <w:rsid w:val="00C17075"/>
    <w:rsid w:val="00CA711B"/>
    <w:rsid w:val="00D03E83"/>
    <w:rsid w:val="00D93A49"/>
    <w:rsid w:val="00DE0BE0"/>
    <w:rsid w:val="00E0327C"/>
    <w:rsid w:val="00E435AD"/>
    <w:rsid w:val="00F3150E"/>
    <w:rsid w:val="00FB3DC2"/>
    <w:rsid w:val="00FC31A8"/>
    <w:rsid w:val="00FC496F"/>
    <w:rsid w:val="1E3B14F1"/>
    <w:rsid w:val="3E0B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8681F5-0B30-4C85-B05A-5C81B77611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611</Words>
  <Characters>3488</Characters>
  <Lines>29</Lines>
  <Paragraphs>8</Paragraphs>
  <TotalTime>423</TotalTime>
  <ScaleCrop>false</ScaleCrop>
  <LinksUpToDate>false</LinksUpToDate>
  <CharactersWithSpaces>4091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2022-08-30T16:00:00Z</dcterms:created>
  <dc:creator>Светлана</dc:creator>
  <cp:lastModifiedBy>User</cp:lastModifiedBy>
  <cp:lastPrinted>2025-10-30T11:00:00Z</cp:lastPrinted>
  <dcterms:modified xsi:type="dcterms:W3CDTF">2026-01-21T20:14:41Z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931DCF4DFD654228B5997B4FC601FD5E_12</vt:lpwstr>
  </property>
</Properties>
</file>